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C92A83" w:rsidRDefault="00F16D02">
      <w:pPr>
        <w:rPr>
          <w:rFonts w:ascii="Arial" w:hAnsi="Arial" w:cs="Arial"/>
          <w:sz w:val="20"/>
          <w:szCs w:val="20"/>
        </w:rPr>
      </w:pPr>
      <w:r w:rsidRPr="00C92A83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4EBD029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E5B1764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p w14:paraId="579D19F0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C92A83" w14:paraId="36561590" w14:textId="77777777" w:rsidTr="00830A08">
        <w:trPr>
          <w:trHeight w:val="80"/>
        </w:trPr>
        <w:tc>
          <w:tcPr>
            <w:tcW w:w="1080" w:type="dxa"/>
            <w:vAlign w:val="center"/>
          </w:tcPr>
          <w:p w14:paraId="40F8F862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DAC88" w14:textId="5FDB497C" w:rsidR="005D5EA3" w:rsidRPr="00C92A83" w:rsidRDefault="00D266D6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92A83">
              <w:rPr>
                <w:rFonts w:ascii="Arial" w:hAnsi="Arial" w:cs="Arial"/>
                <w:color w:val="0000FF"/>
                <w:sz w:val="20"/>
                <w:szCs w:val="20"/>
              </w:rPr>
              <w:t>43001-5</w:t>
            </w:r>
            <w:r w:rsidR="00A6389C">
              <w:rPr>
                <w:rFonts w:ascii="Arial" w:hAnsi="Arial" w:cs="Arial"/>
                <w:color w:val="0000FF"/>
                <w:sz w:val="20"/>
                <w:szCs w:val="20"/>
              </w:rPr>
              <w:t>24</w:t>
            </w:r>
            <w:r w:rsidRPr="00C92A83">
              <w:rPr>
                <w:rFonts w:ascii="Arial" w:hAnsi="Arial" w:cs="Arial"/>
                <w:color w:val="0000FF"/>
                <w:sz w:val="20"/>
                <w:szCs w:val="20"/>
              </w:rPr>
              <w:t>/2020</w:t>
            </w:r>
            <w:r w:rsidR="00C20D9B">
              <w:rPr>
                <w:rFonts w:ascii="Arial" w:hAnsi="Arial" w:cs="Arial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14:paraId="66B0AA95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8CF36B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46308D2" w14:textId="20CEB083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A-</w:t>
            </w:r>
            <w:r w:rsidR="00A6389C">
              <w:rPr>
                <w:rFonts w:ascii="Arial" w:hAnsi="Arial" w:cs="Arial"/>
                <w:color w:val="0000FF"/>
                <w:sz w:val="16"/>
                <w:szCs w:val="16"/>
              </w:rPr>
              <w:t>18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/2</w:t>
            </w:r>
            <w:r w:rsidR="00A6389C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 xml:space="preserve"> S   </w:t>
            </w:r>
          </w:p>
        </w:tc>
      </w:tr>
      <w:tr w:rsidR="005D5EA3" w:rsidRPr="00C92A83" w14:paraId="69131A09" w14:textId="77777777" w:rsidTr="005D5EA3">
        <w:tc>
          <w:tcPr>
            <w:tcW w:w="1080" w:type="dxa"/>
            <w:vAlign w:val="center"/>
          </w:tcPr>
          <w:p w14:paraId="1F8614C6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5D7B323" w14:textId="5F7E11FC" w:rsidR="005D5EA3" w:rsidRPr="00C92A83" w:rsidRDefault="00C20D9B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19</w:t>
            </w:r>
            <w:bookmarkStart w:id="0" w:name="_GoBack"/>
            <w:bookmarkEnd w:id="0"/>
            <w:r w:rsidR="00A6389C">
              <w:rPr>
                <w:rFonts w:ascii="Arial" w:hAnsi="Arial" w:cs="Arial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6F00434B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227E91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E7749" w14:textId="30C70945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2431-2</w:t>
            </w:r>
            <w:r w:rsidR="00A6389C">
              <w:rPr>
                <w:rFonts w:ascii="Arial" w:hAnsi="Arial" w:cs="Arial"/>
                <w:color w:val="0000FF"/>
                <w:sz w:val="16"/>
                <w:szCs w:val="16"/>
              </w:rPr>
              <w:t>1-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000</w:t>
            </w:r>
            <w:r w:rsidR="00A6389C">
              <w:rPr>
                <w:rFonts w:ascii="Arial" w:hAnsi="Arial" w:cs="Arial"/>
                <w:color w:val="0000FF"/>
                <w:sz w:val="16"/>
                <w:szCs w:val="16"/>
              </w:rPr>
              <w:t>112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1CDAC867" w14:textId="77777777" w:rsidR="00424A5A" w:rsidRPr="00C92A83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046D7E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8D6AE5D" w14:textId="77777777" w:rsidR="00556816" w:rsidRPr="00C92A83" w:rsidRDefault="00556816">
      <w:pPr>
        <w:rPr>
          <w:rFonts w:ascii="Arial" w:hAnsi="Arial" w:cs="Arial"/>
          <w:sz w:val="20"/>
          <w:szCs w:val="20"/>
        </w:rPr>
      </w:pPr>
    </w:p>
    <w:p w14:paraId="2EEBE4A7" w14:textId="77777777" w:rsidR="00556816" w:rsidRPr="00C92A83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C92A83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C92A83" w:rsidRDefault="00556816">
      <w:pPr>
        <w:pStyle w:val="EndnoteText"/>
        <w:rPr>
          <w:rFonts w:ascii="Arial" w:hAnsi="Arial" w:cs="Arial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C92A83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0042D7E3" w:rsidR="008C092A" w:rsidRPr="00C92A83" w:rsidRDefault="00D266D6" w:rsidP="001619E6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C92A83">
              <w:rPr>
                <w:rFonts w:ascii="Arial" w:hAnsi="Arial" w:cs="Arial"/>
                <w:b/>
                <w:szCs w:val="20"/>
              </w:rPr>
              <w:t xml:space="preserve">Inženirske storitve pri </w:t>
            </w:r>
            <w:r w:rsidR="00A6389C">
              <w:rPr>
                <w:rFonts w:ascii="Arial" w:hAnsi="Arial" w:cs="Arial"/>
                <w:b/>
                <w:szCs w:val="20"/>
              </w:rPr>
              <w:t>novogradnji mostu čez Savo v sklopu obvoznice Brežice</w:t>
            </w:r>
          </w:p>
        </w:tc>
      </w:tr>
    </w:tbl>
    <w:p w14:paraId="54AA837C" w14:textId="77777777" w:rsidR="004B34B5" w:rsidRPr="00C92A83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3890B277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107BDC83" w14:textId="6880CC2B" w:rsidR="00D266D6" w:rsidRPr="00C92A83" w:rsidRDefault="00D266D6" w:rsidP="00D266D6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JN00</w:t>
      </w:r>
      <w:r w:rsidR="00A6389C">
        <w:rPr>
          <w:rFonts w:ascii="Arial" w:hAnsi="Arial" w:cs="Arial"/>
          <w:b/>
          <w:color w:val="333333"/>
          <w:sz w:val="20"/>
          <w:szCs w:val="20"/>
          <w:lang w:eastAsia="sl-SI"/>
        </w:rPr>
        <w:t>8093</w:t>
      </w: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/2020-B01 - A-</w:t>
      </w:r>
      <w:r w:rsidR="00A6389C">
        <w:rPr>
          <w:rFonts w:ascii="Arial" w:hAnsi="Arial" w:cs="Arial"/>
          <w:b/>
          <w:color w:val="333333"/>
          <w:sz w:val="20"/>
          <w:szCs w:val="20"/>
          <w:lang w:eastAsia="sl-SI"/>
        </w:rPr>
        <w:t>18</w:t>
      </w: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/2</w:t>
      </w:r>
      <w:r w:rsidR="00A6389C">
        <w:rPr>
          <w:rFonts w:ascii="Arial" w:hAnsi="Arial" w:cs="Arial"/>
          <w:b/>
          <w:color w:val="333333"/>
          <w:sz w:val="20"/>
          <w:szCs w:val="20"/>
          <w:lang w:eastAsia="sl-SI"/>
        </w:rPr>
        <w:t>1</w:t>
      </w: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; datum objave: </w:t>
      </w:r>
      <w:r w:rsidR="00A6389C">
        <w:rPr>
          <w:rFonts w:ascii="Arial" w:hAnsi="Arial" w:cs="Arial"/>
          <w:b/>
          <w:color w:val="333333"/>
          <w:sz w:val="20"/>
          <w:szCs w:val="20"/>
          <w:lang w:eastAsia="sl-SI"/>
        </w:rPr>
        <w:t>31.12.2020</w:t>
      </w: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   </w:t>
      </w:r>
    </w:p>
    <w:p w14:paraId="0AF05ED9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2C8305D0" w14:textId="221B4344" w:rsidR="000646A9" w:rsidRPr="00C92A83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  <w:r w:rsidR="00704884" w:rsidRPr="00C92A83">
        <w:rPr>
          <w:rFonts w:ascii="Arial" w:hAnsi="Arial" w:cs="Arial"/>
          <w:szCs w:val="20"/>
        </w:rPr>
        <w:t>N</w:t>
      </w:r>
      <w:r w:rsidRPr="00C92A83">
        <w:rPr>
          <w:rFonts w:ascii="Arial" w:hAnsi="Arial" w:cs="Arial"/>
          <w:szCs w:val="20"/>
        </w:rPr>
        <w:t>a naročnikovi spletni strani</w:t>
      </w:r>
      <w:r w:rsidR="00704884" w:rsidRPr="00C92A83">
        <w:rPr>
          <w:rFonts w:ascii="Arial" w:hAnsi="Arial" w:cs="Arial"/>
          <w:szCs w:val="20"/>
        </w:rPr>
        <w:t xml:space="preserve"> je</w:t>
      </w:r>
      <w:r w:rsidRPr="00C92A83">
        <w:rPr>
          <w:rFonts w:ascii="Arial" w:hAnsi="Arial" w:cs="Arial"/>
          <w:szCs w:val="20"/>
        </w:rPr>
        <w:t xml:space="preserve"> priložen čistopis spremenjenega dokumenta. </w:t>
      </w:r>
    </w:p>
    <w:p w14:paraId="69235936" w14:textId="77777777" w:rsidR="00704884" w:rsidRPr="00C92A83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0C2260D6" w14:textId="30256DC1" w:rsidR="00556816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>Obrazložitev sprememb:</w:t>
      </w:r>
    </w:p>
    <w:p w14:paraId="26F060AD" w14:textId="77777777" w:rsidR="00A6389C" w:rsidRPr="00C92A83" w:rsidRDefault="00A6389C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BA3B3A" w14:paraId="48DC6F6A" w14:textId="77777777" w:rsidTr="003F1B2F">
        <w:trPr>
          <w:trHeight w:val="1046"/>
        </w:trPr>
        <w:tc>
          <w:tcPr>
            <w:tcW w:w="9287" w:type="dxa"/>
          </w:tcPr>
          <w:p w14:paraId="36682B01" w14:textId="77777777" w:rsidR="00BA3B3A" w:rsidRPr="00BA3B3A" w:rsidRDefault="00BA3B3A" w:rsidP="00BA3B3A">
            <w:pPr>
              <w:ind w:left="30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E53481" w14:textId="77777777" w:rsidR="00C92A83" w:rsidRPr="00BA3B3A" w:rsidRDefault="00C92A83" w:rsidP="00C92A83">
            <w:pPr>
              <w:pStyle w:val="ListParagraph"/>
              <w:ind w:left="306" w:hanging="306"/>
              <w:rPr>
                <w:rFonts w:ascii="Arial" w:hAnsi="Arial" w:cs="Arial"/>
                <w:sz w:val="20"/>
                <w:szCs w:val="20"/>
              </w:rPr>
            </w:pPr>
          </w:p>
          <w:p w14:paraId="17A89AF7" w14:textId="77777777" w:rsidR="00A6389C" w:rsidRDefault="00496302" w:rsidP="00C92A83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 Navodilih za pripravo ponudbe se</w:t>
            </w:r>
            <w:r w:rsidR="00E458E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A6781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="00A6389C">
              <w:rPr>
                <w:rFonts w:ascii="Arial" w:hAnsi="Arial" w:cs="Arial"/>
                <w:color w:val="auto"/>
                <w:sz w:val="20"/>
                <w:szCs w:val="20"/>
              </w:rPr>
              <w:t xml:space="preserve"> točki 3.2.3.4 spremeni peta alineja, tako da se pravilno glasi:</w:t>
            </w:r>
          </w:p>
          <w:p w14:paraId="4FAC1013" w14:textId="6EE159DD" w:rsidR="00A6389C" w:rsidRDefault="00A6389C" w:rsidP="00A6389C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62C68DA" w14:textId="420E21E4" w:rsidR="00A6389C" w:rsidRPr="00A6389C" w:rsidRDefault="00A6389C" w:rsidP="00A6389C">
            <w:pPr>
              <w:pStyle w:val="BodyText2"/>
              <w:numPr>
                <w:ilvl w:val="0"/>
                <w:numId w:val="19"/>
              </w:numPr>
              <w:tabs>
                <w:tab w:val="clear" w:pos="231"/>
                <w:tab w:val="num" w:pos="-1134"/>
                <w:tab w:val="left" w:pos="-540"/>
              </w:tabs>
              <w:spacing w:after="60"/>
              <w:ind w:left="590" w:hanging="283"/>
              <w:rPr>
                <w:rFonts w:cs="Arial"/>
                <w:i/>
                <w:szCs w:val="22"/>
              </w:rPr>
            </w:pPr>
            <w:r w:rsidRPr="00A6389C">
              <w:rPr>
                <w:rFonts w:cs="Arial"/>
                <w:i/>
                <w:szCs w:val="22"/>
              </w:rPr>
              <w:t xml:space="preserve">v obdobju zadnjih 5 let pred objavo tega naročila je kot odgovorni nadzornik ali kot odgovorni nadzornik posameznih del ali kot vodja nadzora nadziral gradnjo vsak </w:t>
            </w:r>
            <w:r>
              <w:rPr>
                <w:rFonts w:cs="Arial"/>
                <w:i/>
                <w:szCs w:val="22"/>
              </w:rPr>
              <w:t>treh</w:t>
            </w:r>
            <w:r w:rsidRPr="00A6389C">
              <w:rPr>
                <w:rFonts w:cs="Arial"/>
                <w:i/>
                <w:szCs w:val="22"/>
              </w:rPr>
              <w:t xml:space="preserve"> (</w:t>
            </w:r>
            <w:r>
              <w:rPr>
                <w:rFonts w:cs="Arial"/>
                <w:i/>
                <w:szCs w:val="22"/>
              </w:rPr>
              <w:t>3</w:t>
            </w:r>
            <w:r w:rsidRPr="00A6389C">
              <w:rPr>
                <w:rFonts w:cs="Arial"/>
                <w:i/>
                <w:szCs w:val="22"/>
              </w:rPr>
              <w:t>) premostitven</w:t>
            </w:r>
            <w:r>
              <w:rPr>
                <w:rFonts w:cs="Arial"/>
                <w:i/>
                <w:szCs w:val="22"/>
              </w:rPr>
              <w:t>ih</w:t>
            </w:r>
            <w:r w:rsidRPr="00A6389C">
              <w:rPr>
                <w:rFonts w:cs="Arial"/>
                <w:i/>
                <w:szCs w:val="22"/>
              </w:rPr>
              <w:t xml:space="preserve"> objekt</w:t>
            </w:r>
            <w:r>
              <w:rPr>
                <w:rFonts w:cs="Arial"/>
                <w:i/>
                <w:szCs w:val="22"/>
              </w:rPr>
              <w:t>ov</w:t>
            </w:r>
            <w:r w:rsidRPr="00A6389C">
              <w:rPr>
                <w:rFonts w:cs="Arial"/>
                <w:i/>
                <w:szCs w:val="22"/>
              </w:rPr>
              <w:t xml:space="preserve"> na avtocesti ali hitri cesti ali glavni cesti ali regionalni cesti ali kolesarski povezavi ali občinski cesti s svetlo razpetino med zunanjima oz. krajnima opornikoma vsaj </w:t>
            </w:r>
            <w:r>
              <w:rPr>
                <w:rFonts w:cs="Arial"/>
                <w:i/>
                <w:szCs w:val="22"/>
              </w:rPr>
              <w:t>75m</w:t>
            </w:r>
          </w:p>
          <w:p w14:paraId="5641677F" w14:textId="60AC6A44" w:rsidR="00A6389C" w:rsidRDefault="00A6389C" w:rsidP="00A6389C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75954F" w14:textId="54551228" w:rsidR="00A6389C" w:rsidRDefault="00A6389C" w:rsidP="00A6389C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 Navodilih za pripravo ponudbe se v točki 3.2.3.4 spremeni predzadnji ostavek, tako da se pravilno glasi:</w:t>
            </w:r>
          </w:p>
          <w:p w14:paraId="2B3183E5" w14:textId="65E28AA8" w:rsidR="00A6389C" w:rsidRDefault="00A6389C" w:rsidP="00A6389C">
            <w:pPr>
              <w:pStyle w:val="NormalWeb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3ABFC9" w14:textId="64347174" w:rsidR="00CA6781" w:rsidRPr="00CA6781" w:rsidRDefault="00A6389C" w:rsidP="00A6389C">
            <w:pPr>
              <w:pStyle w:val="BodyText2"/>
              <w:tabs>
                <w:tab w:val="left" w:pos="-1560"/>
              </w:tabs>
              <w:spacing w:after="60"/>
              <w:ind w:left="307"/>
              <w:rPr>
                <w:rFonts w:cs="Arial"/>
                <w:bCs/>
                <w:szCs w:val="20"/>
              </w:rPr>
            </w:pPr>
            <w:r w:rsidRPr="00A6389C">
              <w:rPr>
                <w:rFonts w:cs="Arial"/>
                <w:i/>
              </w:rPr>
              <w:t xml:space="preserve">Za gradnjo premostitvenega objekta se šteje le cestni objekt na podlagi Zakona o cestah (Uradni list RS, št. 109/10, 48/12, 36/14 – odl. US, 46/15 in 10/18) in sicer naslednje določene vrste cestnih objektov: most in /ali viadukt in/ali podvoz in/ali nadvoz z razpetino med dvema krajnima podporama vsaj </w:t>
            </w:r>
            <w:r>
              <w:rPr>
                <w:rFonts w:cs="Arial"/>
                <w:i/>
              </w:rPr>
              <w:t>75</w:t>
            </w:r>
            <w:r w:rsidRPr="00A6389C">
              <w:rPr>
                <w:rFonts w:cs="Arial"/>
                <w:i/>
              </w:rPr>
              <w:t xml:space="preserve"> m.</w:t>
            </w:r>
          </w:p>
        </w:tc>
      </w:tr>
    </w:tbl>
    <w:p w14:paraId="0B1FBC73" w14:textId="77777777" w:rsidR="00556816" w:rsidRPr="00C92A83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14:paraId="5B8D4990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14:paraId="564C0595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C92A83">
        <w:rPr>
          <w:rFonts w:cs="Arial"/>
          <w:szCs w:val="20"/>
        </w:rPr>
        <w:t>Spremembe</w:t>
      </w:r>
      <w:r w:rsidR="00556816" w:rsidRPr="00C92A83">
        <w:rPr>
          <w:rFonts w:cs="Arial"/>
          <w:szCs w:val="20"/>
        </w:rPr>
        <w:t xml:space="preserve"> </w:t>
      </w:r>
      <w:r w:rsidRPr="00C92A83">
        <w:rPr>
          <w:rFonts w:cs="Arial"/>
          <w:szCs w:val="20"/>
        </w:rPr>
        <w:t>so</w:t>
      </w:r>
      <w:r w:rsidR="00556816" w:rsidRPr="00C92A83">
        <w:rPr>
          <w:rFonts w:cs="Arial"/>
          <w:szCs w:val="20"/>
        </w:rPr>
        <w:t xml:space="preserve"> sestavni del razpisne dokumentacije in </w:t>
      </w:r>
      <w:r w:rsidRPr="00C92A83">
        <w:rPr>
          <w:rFonts w:cs="Arial"/>
          <w:szCs w:val="20"/>
        </w:rPr>
        <w:t>jih</w:t>
      </w:r>
      <w:r w:rsidR="00556816" w:rsidRPr="00C92A83">
        <w:rPr>
          <w:rFonts w:cs="Arial"/>
          <w:szCs w:val="20"/>
        </w:rPr>
        <w:t xml:space="preserve"> je potrebno upoštevati pri pripravi ponudbe.</w:t>
      </w:r>
    </w:p>
    <w:sectPr w:rsidR="004B34B5" w:rsidRPr="00C9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7528" w14:textId="77777777" w:rsidR="00D519F3" w:rsidRDefault="00D519F3">
      <w:r>
        <w:separator/>
      </w:r>
    </w:p>
  </w:endnote>
  <w:endnote w:type="continuationSeparator" w:id="0">
    <w:p w14:paraId="66694628" w14:textId="77777777" w:rsidR="00D519F3" w:rsidRDefault="00D5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3E20C96F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34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0D9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6E16" w14:textId="77777777" w:rsidR="00D519F3" w:rsidRDefault="00D519F3">
      <w:r>
        <w:separator/>
      </w:r>
    </w:p>
  </w:footnote>
  <w:footnote w:type="continuationSeparator" w:id="0">
    <w:p w14:paraId="6A831AFE" w14:textId="77777777" w:rsidR="00D519F3" w:rsidRDefault="00D5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3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8"/>
  </w:num>
  <w:num w:numId="5">
    <w:abstractNumId w:val="17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22"/>
  </w:num>
  <w:num w:numId="26">
    <w:abstractNumId w:val="18"/>
  </w:num>
  <w:num w:numId="27">
    <w:abstractNumId w:val="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161C78"/>
    <w:rsid w:val="001708B7"/>
    <w:rsid w:val="001836BB"/>
    <w:rsid w:val="001A29E0"/>
    <w:rsid w:val="0022611F"/>
    <w:rsid w:val="002507C2"/>
    <w:rsid w:val="002549F8"/>
    <w:rsid w:val="003133A6"/>
    <w:rsid w:val="00365663"/>
    <w:rsid w:val="0038453A"/>
    <w:rsid w:val="003933CC"/>
    <w:rsid w:val="003C7DAB"/>
    <w:rsid w:val="003F1B2F"/>
    <w:rsid w:val="00424A5A"/>
    <w:rsid w:val="00441F11"/>
    <w:rsid w:val="0046061F"/>
    <w:rsid w:val="00496302"/>
    <w:rsid w:val="004B34B5"/>
    <w:rsid w:val="00550855"/>
    <w:rsid w:val="00556816"/>
    <w:rsid w:val="005B3896"/>
    <w:rsid w:val="005D3201"/>
    <w:rsid w:val="005D5EA3"/>
    <w:rsid w:val="005F7DC4"/>
    <w:rsid w:val="00637BE6"/>
    <w:rsid w:val="00693961"/>
    <w:rsid w:val="00704884"/>
    <w:rsid w:val="00723963"/>
    <w:rsid w:val="007A04CD"/>
    <w:rsid w:val="00830A08"/>
    <w:rsid w:val="0087716B"/>
    <w:rsid w:val="00886791"/>
    <w:rsid w:val="008C092A"/>
    <w:rsid w:val="008F314A"/>
    <w:rsid w:val="00933BEB"/>
    <w:rsid w:val="00991829"/>
    <w:rsid w:val="009A3E84"/>
    <w:rsid w:val="009D2E06"/>
    <w:rsid w:val="009E158C"/>
    <w:rsid w:val="00A00D21"/>
    <w:rsid w:val="00A05C73"/>
    <w:rsid w:val="00A17575"/>
    <w:rsid w:val="00A24BC6"/>
    <w:rsid w:val="00A6389C"/>
    <w:rsid w:val="00A6626B"/>
    <w:rsid w:val="00AB6E6C"/>
    <w:rsid w:val="00B05C73"/>
    <w:rsid w:val="00B20B6E"/>
    <w:rsid w:val="00B56B2B"/>
    <w:rsid w:val="00B70BC8"/>
    <w:rsid w:val="00BA3406"/>
    <w:rsid w:val="00BA38BA"/>
    <w:rsid w:val="00BA3B3A"/>
    <w:rsid w:val="00BD34E5"/>
    <w:rsid w:val="00BF27A1"/>
    <w:rsid w:val="00BF56D3"/>
    <w:rsid w:val="00C20D9B"/>
    <w:rsid w:val="00C92A83"/>
    <w:rsid w:val="00CA6781"/>
    <w:rsid w:val="00CF4360"/>
    <w:rsid w:val="00D0530B"/>
    <w:rsid w:val="00D266D6"/>
    <w:rsid w:val="00D37BCD"/>
    <w:rsid w:val="00D519F3"/>
    <w:rsid w:val="00D6217E"/>
    <w:rsid w:val="00DF2D98"/>
    <w:rsid w:val="00E458E9"/>
    <w:rsid w:val="00E51016"/>
    <w:rsid w:val="00EB24F7"/>
    <w:rsid w:val="00ED3D55"/>
    <w:rsid w:val="00F00029"/>
    <w:rsid w:val="00F16D02"/>
    <w:rsid w:val="00F85F7D"/>
    <w:rsid w:val="00FA1E4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</cp:lastModifiedBy>
  <cp:revision>5</cp:revision>
  <cp:lastPrinted>2021-01-19T10:44:00Z</cp:lastPrinted>
  <dcterms:created xsi:type="dcterms:W3CDTF">2020-10-28T15:29:00Z</dcterms:created>
  <dcterms:modified xsi:type="dcterms:W3CDTF">2021-01-19T10:44:00Z</dcterms:modified>
</cp:coreProperties>
</file>